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1C4" w:rsidRPr="00746F2A" w:rsidRDefault="007651C4" w:rsidP="00746F2A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1"/>
        <w:rPr>
          <w:rFonts w:ascii="SB Sans Display" w:eastAsia="Times New Roman" w:hAnsi="SB Sans Display" w:cs="Times New Roman"/>
          <w:b/>
          <w:bCs/>
          <w:color w:val="CC0099"/>
          <w:spacing w:val="-5"/>
          <w:sz w:val="35"/>
          <w:u w:val="single"/>
          <w:lang w:eastAsia="ru-RU"/>
        </w:rPr>
      </w:pPr>
      <w:r w:rsidRPr="00746F2A">
        <w:rPr>
          <w:rFonts w:ascii="SB Sans Display" w:eastAsia="Times New Roman" w:hAnsi="SB Sans Display" w:cs="Times New Roman"/>
          <w:b/>
          <w:bCs/>
          <w:color w:val="CC0099"/>
          <w:spacing w:val="-5"/>
          <w:sz w:val="35"/>
          <w:u w:val="single"/>
          <w:lang w:eastAsia="ru-RU"/>
        </w:rPr>
        <w:t>Консультация для родителей ДОУ:</w:t>
      </w:r>
    </w:p>
    <w:p w:rsidR="007651C4" w:rsidRPr="00746F2A" w:rsidRDefault="007651C4" w:rsidP="00746F2A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1"/>
        <w:rPr>
          <w:rFonts w:ascii="SB Sans Display" w:eastAsia="Times New Roman" w:hAnsi="SB Sans Display" w:cs="Courier New"/>
          <w:b/>
          <w:bCs/>
          <w:color w:val="CC0099"/>
          <w:spacing w:val="-5"/>
          <w:sz w:val="35"/>
          <w:szCs w:val="35"/>
          <w:u w:val="single"/>
          <w:lang w:eastAsia="ru-RU"/>
        </w:rPr>
      </w:pPr>
      <w:r w:rsidRPr="00746F2A">
        <w:rPr>
          <w:rFonts w:ascii="SB Sans Display" w:eastAsia="Times New Roman" w:hAnsi="SB Sans Display" w:cs="Times New Roman"/>
          <w:b/>
          <w:bCs/>
          <w:color w:val="CC0099"/>
          <w:spacing w:val="-5"/>
          <w:sz w:val="35"/>
          <w:u w:val="single"/>
          <w:lang w:eastAsia="ru-RU"/>
        </w:rPr>
        <w:t>Эмоциональное благополучие ребёнка</w:t>
      </w:r>
    </w:p>
    <w:p w:rsidR="007651C4" w:rsidRPr="00746F2A" w:rsidRDefault="007651C4" w:rsidP="00746F2A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SB Sans Display" w:eastAsia="Times New Roman" w:hAnsi="SB Sans Display" w:cs="Times New Roman"/>
          <w:b/>
          <w:bCs/>
          <w:color w:val="CC0099"/>
          <w:spacing w:val="-5"/>
          <w:sz w:val="31"/>
          <w:u w:val="single"/>
          <w:lang w:eastAsia="ru-RU"/>
        </w:rPr>
      </w:pPr>
    </w:p>
    <w:p w:rsidR="007651C4" w:rsidRDefault="00746F2A" w:rsidP="007651C4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</w:pPr>
      <w:r>
        <w:rPr>
          <w:rFonts w:ascii="SB Sans Display" w:eastAsia="Times New Roman" w:hAnsi="SB Sans Display" w:cs="Times New Roman"/>
          <w:b/>
          <w:bCs/>
          <w:noProof/>
          <w:color w:val="222222"/>
          <w:spacing w:val="-5"/>
          <w:sz w:val="3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4152900</wp:posOffset>
            </wp:positionH>
            <wp:positionV relativeFrom="paragraph">
              <wp:posOffset>11430</wp:posOffset>
            </wp:positionV>
            <wp:extent cx="1527175" cy="2023110"/>
            <wp:effectExtent l="57150" t="38100" r="34925" b="15240"/>
            <wp:wrapThrough wrapText="bothSides">
              <wp:wrapPolygon edited="0">
                <wp:start x="-808" y="-407"/>
                <wp:lineTo x="-808" y="21763"/>
                <wp:lineTo x="22094" y="21763"/>
                <wp:lineTo x="22094" y="-407"/>
                <wp:lineTo x="-808" y="-407"/>
              </wp:wrapPolygon>
            </wp:wrapThrough>
            <wp:docPr id="2" name="Рисунок 1" descr="C:\Users\Админ\Desktop\Для консультаций\ecf425b5-5fb2-4478-b44a-04e266f88c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Для консультаций\ecf425b5-5fb2-4478-b44a-04e266f88c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202311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C0099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51C4" w:rsidRPr="00746F2A" w:rsidRDefault="007651C4" w:rsidP="007651C4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46F2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Эмоциональное благополучие — это состояние внутреннего комфорта, уверенности в себе, радости жизни и умения справляться с трудностями. Для ребёнка дошкольного возраста оно так же важно, как свет и тепло для ростка: именно на этой основе формируется психологическое здоровье, умение дружить, учиться и быть счастливым.</w:t>
      </w:r>
    </w:p>
    <w:p w:rsidR="007651C4" w:rsidRPr="00746F2A" w:rsidRDefault="007651C4" w:rsidP="007651C4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746F2A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  <w:t>Признаки эмоционального благополучия</w:t>
      </w:r>
    </w:p>
    <w:p w:rsidR="007651C4" w:rsidRPr="00746F2A" w:rsidRDefault="007651C4" w:rsidP="007651C4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46F2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Ребёнок чаще улыбается, жизнерадостен, активен.</w:t>
      </w:r>
    </w:p>
    <w:p w:rsidR="007651C4" w:rsidRPr="00746F2A" w:rsidRDefault="007651C4" w:rsidP="007651C4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46F2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Легко вступает в контакт </w:t>
      </w:r>
      <w:proofErr w:type="gramStart"/>
      <w:r w:rsidRPr="00746F2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со</w:t>
      </w:r>
      <w:proofErr w:type="gramEnd"/>
      <w:r w:rsidRPr="00746F2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взрослыми и сверстниками.</w:t>
      </w:r>
    </w:p>
    <w:p w:rsidR="007651C4" w:rsidRPr="00746F2A" w:rsidRDefault="007651C4" w:rsidP="007651C4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46F2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 удовольствием посещает детский сад, участвует в играх и занятиях.</w:t>
      </w:r>
    </w:p>
    <w:p w:rsidR="007651C4" w:rsidRPr="00746F2A" w:rsidRDefault="007651C4" w:rsidP="007651C4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46F2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Выражает свои чувства, делится переживаниями.</w:t>
      </w:r>
    </w:p>
    <w:p w:rsidR="007651C4" w:rsidRPr="00746F2A" w:rsidRDefault="007651C4" w:rsidP="007651C4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46F2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Умеет справляться с небольшими неудачами, не уходит в себя.</w:t>
      </w:r>
    </w:p>
    <w:p w:rsidR="007651C4" w:rsidRPr="00746F2A" w:rsidRDefault="007651C4" w:rsidP="007651C4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746F2A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  <w:t>Признаки эмоционального дискомфорта</w:t>
      </w:r>
    </w:p>
    <w:p w:rsidR="007651C4" w:rsidRPr="00746F2A" w:rsidRDefault="007651C4" w:rsidP="007651C4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46F2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Ребёнок часто плаксив, тревожен, замкнут.</w:t>
      </w:r>
    </w:p>
    <w:p w:rsidR="007651C4" w:rsidRPr="00746F2A" w:rsidRDefault="007651C4" w:rsidP="007651C4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46F2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Сторонится других детей, боится новых ситуаций.</w:t>
      </w:r>
    </w:p>
    <w:p w:rsidR="007651C4" w:rsidRPr="00746F2A" w:rsidRDefault="007651C4" w:rsidP="007651C4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46F2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Проявляет агрессию или, наоборот, апатию.</w:t>
      </w:r>
    </w:p>
    <w:p w:rsidR="007651C4" w:rsidRPr="00746F2A" w:rsidRDefault="007651C4" w:rsidP="007651C4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46F2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Не </w:t>
      </w:r>
      <w:proofErr w:type="gramStart"/>
      <w:r w:rsidRPr="00746F2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уверен</w:t>
      </w:r>
      <w:proofErr w:type="gramEnd"/>
      <w:r w:rsidRPr="00746F2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в себе, боится ошибиться.</w:t>
      </w:r>
    </w:p>
    <w:p w:rsidR="007651C4" w:rsidRPr="00746F2A" w:rsidRDefault="007651C4" w:rsidP="007651C4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46F2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Часто жалуется на скуку или усталость.</w:t>
      </w:r>
    </w:p>
    <w:p w:rsidR="00746F2A" w:rsidRDefault="00746F2A" w:rsidP="007651C4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</w:pPr>
    </w:p>
    <w:p w:rsidR="007651C4" w:rsidRPr="007651C4" w:rsidRDefault="007651C4" w:rsidP="007651C4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1"/>
          <w:szCs w:val="31"/>
          <w:lang w:eastAsia="ru-RU"/>
        </w:rPr>
      </w:pPr>
      <w:r w:rsidRPr="007651C4"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  <w:t>Как создать условия для эмоционального благополучия</w:t>
      </w:r>
    </w:p>
    <w:tbl>
      <w:tblPr>
        <w:tblW w:w="10294" w:type="dxa"/>
        <w:tblInd w:w="-993" w:type="dxa"/>
        <w:tblCellMar>
          <w:left w:w="0" w:type="dxa"/>
          <w:right w:w="0" w:type="dxa"/>
        </w:tblCellMar>
        <w:tblLook w:val="04A0"/>
      </w:tblPr>
      <w:tblGrid>
        <w:gridCol w:w="2908"/>
        <w:gridCol w:w="7386"/>
      </w:tblGrid>
      <w:tr w:rsidR="007651C4" w:rsidRPr="007651C4" w:rsidTr="007651C4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vAlign w:val="bottom"/>
            <w:hideMark/>
          </w:tcPr>
          <w:p w:rsidR="007651C4" w:rsidRPr="007651C4" w:rsidRDefault="007651C4" w:rsidP="007651C4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7651C4"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lang w:eastAsia="ru-RU"/>
              </w:rPr>
              <w:t>Направление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vAlign w:val="bottom"/>
            <w:hideMark/>
          </w:tcPr>
          <w:p w:rsidR="007651C4" w:rsidRPr="007651C4" w:rsidRDefault="007651C4" w:rsidP="007651C4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7651C4"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lang w:eastAsia="ru-RU"/>
              </w:rPr>
              <w:t>Советы для родителей</w:t>
            </w:r>
          </w:p>
        </w:tc>
      </w:tr>
      <w:tr w:rsidR="007651C4" w:rsidRPr="007651C4" w:rsidTr="007651C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7651C4" w:rsidRPr="007651C4" w:rsidRDefault="007651C4" w:rsidP="007651C4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7651C4"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lang w:eastAsia="ru-RU"/>
              </w:rPr>
              <w:t>Любовь и принятие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7651C4" w:rsidRPr="00746F2A" w:rsidRDefault="007651C4" w:rsidP="007651C4">
            <w:pPr>
              <w:spacing w:after="0" w:line="240" w:lineRule="auto"/>
              <w:rPr>
                <w:rFonts w:ascii="inherit" w:eastAsia="Times New Roman" w:hAnsi="inherit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746F2A">
              <w:rPr>
                <w:rFonts w:ascii="inherit" w:eastAsia="Times New Roman" w:hAnsi="inherit" w:cs="Times New Roman"/>
                <w:color w:val="000000" w:themeColor="text1"/>
                <w:sz w:val="21"/>
                <w:lang w:eastAsia="ru-RU"/>
              </w:rPr>
              <w:t>Любите ребёнка таким, какой он есть. Не сравнивайте с другими. Говорите о своей любви не только словами, но и объятиями, вниманием.</w:t>
            </w:r>
          </w:p>
        </w:tc>
      </w:tr>
      <w:tr w:rsidR="007651C4" w:rsidRPr="007651C4" w:rsidTr="007651C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7651C4" w:rsidRPr="007651C4" w:rsidRDefault="007651C4" w:rsidP="007651C4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7651C4"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lang w:eastAsia="ru-RU"/>
              </w:rPr>
              <w:t>Безопасность и доверие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7651C4" w:rsidRPr="00746F2A" w:rsidRDefault="007651C4" w:rsidP="007651C4">
            <w:pPr>
              <w:spacing w:after="0" w:line="240" w:lineRule="auto"/>
              <w:rPr>
                <w:rFonts w:ascii="inherit" w:eastAsia="Times New Roman" w:hAnsi="inherit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746F2A">
              <w:rPr>
                <w:rFonts w:ascii="inherit" w:eastAsia="Times New Roman" w:hAnsi="inherit" w:cs="Times New Roman"/>
                <w:color w:val="000000" w:themeColor="text1"/>
                <w:sz w:val="21"/>
                <w:lang w:eastAsia="ru-RU"/>
              </w:rPr>
              <w:t>Создайте дома атмосферу доверия. Ребёнок должен знать: его всегда выслушают, поймут и поддержат.</w:t>
            </w:r>
          </w:p>
        </w:tc>
      </w:tr>
      <w:tr w:rsidR="007651C4" w:rsidRPr="007651C4" w:rsidTr="007651C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7651C4" w:rsidRPr="007651C4" w:rsidRDefault="007651C4" w:rsidP="007651C4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7651C4"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lang w:eastAsia="ru-RU"/>
              </w:rPr>
              <w:t>Уважение к чувствам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7651C4" w:rsidRPr="00746F2A" w:rsidRDefault="007651C4" w:rsidP="007651C4">
            <w:pPr>
              <w:spacing w:after="0" w:line="240" w:lineRule="auto"/>
              <w:rPr>
                <w:rFonts w:ascii="inherit" w:eastAsia="Times New Roman" w:hAnsi="inherit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746F2A">
              <w:rPr>
                <w:rFonts w:ascii="inherit" w:eastAsia="Times New Roman" w:hAnsi="inherit" w:cs="Times New Roman"/>
                <w:color w:val="000000" w:themeColor="text1"/>
                <w:sz w:val="21"/>
                <w:lang w:eastAsia="ru-RU"/>
              </w:rPr>
              <w:t>Не обесценивайте эмоции ребёнка («Не плачь», «Это ерунда»). Лучше скажите: «Я вижу, ты расстроен. Давай поговорим».</w:t>
            </w:r>
          </w:p>
        </w:tc>
      </w:tr>
      <w:tr w:rsidR="007651C4" w:rsidRPr="007651C4" w:rsidTr="007651C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7651C4" w:rsidRPr="007651C4" w:rsidRDefault="007651C4" w:rsidP="007651C4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7651C4"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lang w:eastAsia="ru-RU"/>
              </w:rPr>
              <w:t>Поддержка индивидуальности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7651C4" w:rsidRPr="00746F2A" w:rsidRDefault="007651C4" w:rsidP="007651C4">
            <w:pPr>
              <w:spacing w:after="0" w:line="240" w:lineRule="auto"/>
              <w:rPr>
                <w:rFonts w:ascii="inherit" w:eastAsia="Times New Roman" w:hAnsi="inherit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746F2A">
              <w:rPr>
                <w:rFonts w:ascii="inherit" w:eastAsia="Times New Roman" w:hAnsi="inherit" w:cs="Times New Roman"/>
                <w:color w:val="000000" w:themeColor="text1"/>
                <w:sz w:val="21"/>
                <w:lang w:eastAsia="ru-RU"/>
              </w:rPr>
              <w:t>Поощряйте самостоятельность, инициативу, интерес к новому. Давайте право на ошибку.</w:t>
            </w:r>
          </w:p>
        </w:tc>
      </w:tr>
      <w:tr w:rsidR="007651C4" w:rsidRPr="007651C4" w:rsidTr="007651C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7651C4" w:rsidRPr="007651C4" w:rsidRDefault="007651C4" w:rsidP="007651C4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7651C4"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lang w:eastAsia="ru-RU"/>
              </w:rPr>
              <w:t>Режим и ритуалы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7651C4" w:rsidRPr="00746F2A" w:rsidRDefault="007651C4" w:rsidP="007651C4">
            <w:pPr>
              <w:spacing w:after="0" w:line="240" w:lineRule="auto"/>
              <w:rPr>
                <w:rFonts w:ascii="inherit" w:eastAsia="Times New Roman" w:hAnsi="inherit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746F2A">
              <w:rPr>
                <w:rFonts w:ascii="inherit" w:eastAsia="Times New Roman" w:hAnsi="inherit" w:cs="Times New Roman"/>
                <w:color w:val="000000" w:themeColor="text1"/>
                <w:sz w:val="21"/>
                <w:lang w:eastAsia="ru-RU"/>
              </w:rPr>
              <w:t>Стабильный распорядок дня, ритуалы (чтение перед сном, совместные прогулки) дают ребёнку чувство защищённости.</w:t>
            </w:r>
          </w:p>
        </w:tc>
      </w:tr>
      <w:tr w:rsidR="007651C4" w:rsidRPr="007651C4" w:rsidTr="007651C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7651C4" w:rsidRPr="007651C4" w:rsidRDefault="007651C4" w:rsidP="007651C4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7651C4"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lang w:eastAsia="ru-RU"/>
              </w:rPr>
              <w:t>Общение и совместная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7651C4" w:rsidRPr="00746F2A" w:rsidRDefault="007651C4" w:rsidP="007651C4">
            <w:pPr>
              <w:spacing w:after="0" w:line="240" w:lineRule="auto"/>
              <w:rPr>
                <w:rFonts w:ascii="inherit" w:eastAsia="Times New Roman" w:hAnsi="inherit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746F2A">
              <w:rPr>
                <w:rFonts w:ascii="inherit" w:eastAsia="Times New Roman" w:hAnsi="inherit" w:cs="Times New Roman"/>
                <w:color w:val="000000" w:themeColor="text1"/>
                <w:sz w:val="21"/>
                <w:lang w:eastAsia="ru-RU"/>
              </w:rPr>
              <w:t>Играйте вместе, читайте, обсуждайте события дня. Совместные дела сближают и учат взаимопониманию.</w:t>
            </w:r>
          </w:p>
        </w:tc>
      </w:tr>
      <w:tr w:rsidR="007651C4" w:rsidRPr="007651C4" w:rsidTr="007651C4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7651C4" w:rsidRPr="007651C4" w:rsidRDefault="007651C4" w:rsidP="007651C4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7651C4"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lang w:eastAsia="ru-RU"/>
              </w:rPr>
              <w:t>Пример взрослых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7651C4" w:rsidRPr="00746F2A" w:rsidRDefault="007651C4" w:rsidP="007651C4">
            <w:pPr>
              <w:spacing w:after="0" w:line="240" w:lineRule="auto"/>
              <w:rPr>
                <w:rFonts w:ascii="inherit" w:eastAsia="Times New Roman" w:hAnsi="inherit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746F2A">
              <w:rPr>
                <w:rFonts w:ascii="inherit" w:eastAsia="Times New Roman" w:hAnsi="inherit" w:cs="Times New Roman"/>
                <w:color w:val="000000" w:themeColor="text1"/>
                <w:sz w:val="21"/>
                <w:lang w:eastAsia="ru-RU"/>
              </w:rPr>
              <w:t>Дети копируют поведение родителей. Показывайте своим примером, как справляться с эмоциями, решать конфликты, радоваться жизни.</w:t>
            </w:r>
          </w:p>
        </w:tc>
      </w:tr>
    </w:tbl>
    <w:p w:rsidR="007651C4" w:rsidRPr="007651C4" w:rsidRDefault="007651C4" w:rsidP="007651C4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1"/>
          <w:szCs w:val="31"/>
          <w:lang w:eastAsia="ru-RU"/>
        </w:rPr>
      </w:pPr>
      <w:r w:rsidRPr="007651C4"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  <w:lastRenderedPageBreak/>
        <w:t>Игры и упражнения для развития эмоционального мира</w:t>
      </w:r>
    </w:p>
    <w:p w:rsidR="007651C4" w:rsidRPr="00746F2A" w:rsidRDefault="007651C4" w:rsidP="007651C4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46F2A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  <w:t>«Комплименты»</w:t>
      </w:r>
      <w:r w:rsidRPr="00746F2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: в кругу семьи или с друзьями по очереди говорите друг другу добрые слова.</w:t>
      </w:r>
    </w:p>
    <w:p w:rsidR="007651C4" w:rsidRPr="00746F2A" w:rsidRDefault="007651C4" w:rsidP="007651C4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46F2A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  <w:t>«Дерево настроения»</w:t>
      </w:r>
      <w:r w:rsidRPr="00746F2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: утром прикрепляйте на нарисованное дерево листочек или фотографию в зависимости от настроения. Вечером обсудите, почему оно изменилось.</w:t>
      </w:r>
    </w:p>
    <w:p w:rsidR="007651C4" w:rsidRPr="00746F2A" w:rsidRDefault="007651C4" w:rsidP="007651C4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46F2A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  <w:t>«Волшебный мешочек»</w:t>
      </w:r>
      <w:r w:rsidRPr="00746F2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: складывайте в мешочек мелкие игрушки или предметы, которые ассоциируются с приятными событиями. Доставайте по очереди и рассказывайте о своих чувствах.</w:t>
      </w:r>
    </w:p>
    <w:p w:rsidR="007651C4" w:rsidRPr="00746F2A" w:rsidRDefault="007651C4" w:rsidP="007651C4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46F2A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  <w:t>«Рисуем настроение»</w:t>
      </w:r>
      <w:r w:rsidRPr="00746F2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: предложите ребёнку нарисовать своё настроение красками или карандашами.</w:t>
      </w:r>
    </w:p>
    <w:p w:rsidR="007651C4" w:rsidRPr="00746F2A" w:rsidRDefault="007651C4" w:rsidP="007651C4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746F2A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  <w:t>Роль семьи и детского сада</w:t>
      </w:r>
    </w:p>
    <w:p w:rsidR="007651C4" w:rsidRPr="00746F2A" w:rsidRDefault="007651C4" w:rsidP="007651C4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46F2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Эмоциональное благополучие ребёнка — результат совместных усилий семьи и педагогов. Важно:</w:t>
      </w:r>
    </w:p>
    <w:p w:rsidR="007651C4" w:rsidRPr="00746F2A" w:rsidRDefault="007651C4" w:rsidP="007651C4">
      <w:pPr>
        <w:numPr>
          <w:ilvl w:val="0"/>
          <w:numId w:val="4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46F2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поддерживать постоянный контакт с воспитателем;</w:t>
      </w:r>
    </w:p>
    <w:p w:rsidR="007651C4" w:rsidRPr="00746F2A" w:rsidRDefault="007651C4" w:rsidP="007651C4">
      <w:pPr>
        <w:numPr>
          <w:ilvl w:val="0"/>
          <w:numId w:val="4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46F2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делиться наблюдениями о настроении и поведении ребёнка;</w:t>
      </w:r>
    </w:p>
    <w:p w:rsidR="007651C4" w:rsidRPr="00746F2A" w:rsidRDefault="007651C4" w:rsidP="007651C4">
      <w:pPr>
        <w:numPr>
          <w:ilvl w:val="0"/>
          <w:numId w:val="4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46F2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участвовать в жизни группы, посещать мероприятия;</w:t>
      </w:r>
    </w:p>
    <w:p w:rsidR="007651C4" w:rsidRPr="00746F2A" w:rsidRDefault="007651C4" w:rsidP="007651C4">
      <w:pPr>
        <w:numPr>
          <w:ilvl w:val="0"/>
          <w:numId w:val="4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46F2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следовать единым правилам и подходам к воспитанию.</w:t>
      </w:r>
    </w:p>
    <w:p w:rsidR="007651C4" w:rsidRPr="00746F2A" w:rsidRDefault="007651C4" w:rsidP="007651C4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46F2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Эмоционально благополучный ребёнок — это счастливый ребёнок. Ваша любовь, внимание и поддержка — главные условия для его гармоничного развития. Помните: даже если у вас нет ответов на все вопросы, главное — быть рядом, слушать и принимать ребёнка таким, какой он есть </w:t>
      </w:r>
    </w:p>
    <w:p w:rsidR="007651C4" w:rsidRPr="00746F2A" w:rsidRDefault="007651C4" w:rsidP="007651C4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746F2A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>Пусть каждый день вашего малыша будет наполнен радостью открытий и теплом общения!</w:t>
      </w:r>
    </w:p>
    <w:p w:rsidR="007651C4" w:rsidRDefault="007651C4" w:rsidP="007651C4">
      <w:pPr>
        <w:rPr>
          <w:rFonts w:ascii="Times New Roman" w:hAnsi="Times New Roman" w:cs="Times New Roman"/>
          <w:sz w:val="28"/>
          <w:szCs w:val="28"/>
        </w:rPr>
      </w:pPr>
    </w:p>
    <w:p w:rsidR="007651C4" w:rsidRDefault="007651C4" w:rsidP="007651C4">
      <w:r w:rsidRPr="003711A3">
        <w:rPr>
          <w:rFonts w:ascii="Times New Roman" w:hAnsi="Times New Roman" w:cs="Times New Roman"/>
          <w:sz w:val="28"/>
          <w:szCs w:val="28"/>
        </w:rPr>
        <w:t xml:space="preserve">Если нужна индивидуальная консультация— </w:t>
      </w:r>
      <w:proofErr w:type="gramStart"/>
      <w:r w:rsidRPr="003711A3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3711A3">
        <w:rPr>
          <w:rFonts w:ascii="Times New Roman" w:hAnsi="Times New Roman" w:cs="Times New Roman"/>
          <w:sz w:val="28"/>
          <w:szCs w:val="28"/>
        </w:rPr>
        <w:t xml:space="preserve">ращайтесь к воспитателям и </w:t>
      </w:r>
      <w:r>
        <w:rPr>
          <w:rFonts w:ascii="Times New Roman" w:hAnsi="Times New Roman" w:cs="Times New Roman"/>
          <w:sz w:val="28"/>
          <w:szCs w:val="28"/>
        </w:rPr>
        <w:t>специалистам</w:t>
      </w:r>
      <w:r w:rsidRPr="003711A3">
        <w:rPr>
          <w:rFonts w:ascii="Times New Roman" w:hAnsi="Times New Roman" w:cs="Times New Roman"/>
          <w:sz w:val="28"/>
          <w:szCs w:val="28"/>
        </w:rPr>
        <w:t xml:space="preserve"> ДОУ</w:t>
      </w:r>
    </w:p>
    <w:p w:rsidR="00A91F9E" w:rsidRDefault="00A91F9E"/>
    <w:p w:rsidR="00746F2A" w:rsidRDefault="00746F2A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1700530</wp:posOffset>
            </wp:positionH>
            <wp:positionV relativeFrom="paragraph">
              <wp:posOffset>110490</wp:posOffset>
            </wp:positionV>
            <wp:extent cx="2327910" cy="2237740"/>
            <wp:effectExtent l="57150" t="38100" r="34290" b="10160"/>
            <wp:wrapThrough wrapText="bothSides">
              <wp:wrapPolygon edited="0">
                <wp:start x="-530" y="-368"/>
                <wp:lineTo x="-530" y="21698"/>
                <wp:lineTo x="21918" y="21698"/>
                <wp:lineTo x="21918" y="-368"/>
                <wp:lineTo x="-530" y="-368"/>
              </wp:wrapPolygon>
            </wp:wrapThrough>
            <wp:docPr id="3" name="Рисунок 2" descr="C:\Users\Админ\Desktop\Для консультаций\6b7baa7f-c0dc-4040-bf16-7c002bd1d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Для консультаций\6b7baa7f-c0dc-4040-bf16-7c002bd1d7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7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10" cy="223774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C0099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6F2A" w:rsidRDefault="00746F2A"/>
    <w:sectPr w:rsidR="00746F2A" w:rsidSect="00746F2A">
      <w:pgSz w:w="11906" w:h="16838"/>
      <w:pgMar w:top="1134" w:right="850" w:bottom="851" w:left="1701" w:header="708" w:footer="708" w:gutter="0"/>
      <w:pgBorders w:offsetFrom="page">
        <w:top w:val="thinThickThinMediumGap" w:sz="24" w:space="24" w:color="CC0099"/>
        <w:left w:val="thinThickThinMediumGap" w:sz="24" w:space="24" w:color="CC0099"/>
        <w:bottom w:val="thinThickThinMediumGap" w:sz="24" w:space="24" w:color="CC0099"/>
        <w:right w:val="thinThickThinMediumGap" w:sz="24" w:space="24" w:color="CC00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B San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B71E1"/>
    <w:multiLevelType w:val="multilevel"/>
    <w:tmpl w:val="4A74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152A7E"/>
    <w:multiLevelType w:val="multilevel"/>
    <w:tmpl w:val="A1E2E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6C41A9"/>
    <w:multiLevelType w:val="multilevel"/>
    <w:tmpl w:val="48822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2E07DE"/>
    <w:multiLevelType w:val="multilevel"/>
    <w:tmpl w:val="22BE3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651C4"/>
    <w:rsid w:val="00151525"/>
    <w:rsid w:val="00746F2A"/>
    <w:rsid w:val="007651C4"/>
    <w:rsid w:val="00A91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C4"/>
  </w:style>
  <w:style w:type="paragraph" w:styleId="2">
    <w:name w:val="heading 2"/>
    <w:basedOn w:val="a"/>
    <w:link w:val="20"/>
    <w:uiPriority w:val="9"/>
    <w:qFormat/>
    <w:rsid w:val="007651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651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51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651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651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651C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itonen">
    <w:name w:val="sc-itonen"/>
    <w:basedOn w:val="a0"/>
    <w:rsid w:val="007651C4"/>
  </w:style>
  <w:style w:type="paragraph" w:customStyle="1" w:styleId="sc-httwuo">
    <w:name w:val="sc-httwuo"/>
    <w:basedOn w:val="a"/>
    <w:rsid w:val="00765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ezwxya">
    <w:name w:val="sc-ezwxya"/>
    <w:basedOn w:val="a0"/>
    <w:rsid w:val="007651C4"/>
  </w:style>
  <w:style w:type="paragraph" w:styleId="a3">
    <w:name w:val="Balloon Text"/>
    <w:basedOn w:val="a"/>
    <w:link w:val="a4"/>
    <w:uiPriority w:val="99"/>
    <w:semiHidden/>
    <w:unhideWhenUsed/>
    <w:rsid w:val="00765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1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0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39649">
          <w:marLeft w:val="0"/>
          <w:marRight w:val="0"/>
          <w:marTop w:val="61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5948">
          <w:blockQuote w:val="1"/>
          <w:marLeft w:val="0"/>
          <w:marRight w:val="0"/>
          <w:marTop w:val="61"/>
          <w:marBottom w:val="0"/>
          <w:divBdr>
            <w:top w:val="none" w:sz="0" w:space="9" w:color="E5E5E5"/>
            <w:left w:val="single" w:sz="18" w:space="17" w:color="E5E5E5"/>
            <w:bottom w:val="none" w:sz="0" w:space="10" w:color="E5E5E5"/>
            <w:right w:val="none" w:sz="0" w:space="12" w:color="E5E5E5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490</Words>
  <Characters>2796</Characters>
  <Application>Microsoft Office Word</Application>
  <DocSecurity>0</DocSecurity>
  <Lines>23</Lines>
  <Paragraphs>6</Paragraphs>
  <ScaleCrop>false</ScaleCrop>
  <Company>Grizli777</Company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2026-05-13T10:21:00Z</dcterms:created>
  <dcterms:modified xsi:type="dcterms:W3CDTF">2026-05-15T09:47:00Z</dcterms:modified>
</cp:coreProperties>
</file>