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83" w:rsidRPr="004C48D1" w:rsidRDefault="00CA0683" w:rsidP="003330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C48D1">
        <w:rPr>
          <w:rFonts w:ascii="Times New Roman" w:hAnsi="Times New Roman" w:cs="Times New Roman"/>
          <w:i/>
          <w:sz w:val="28"/>
          <w:szCs w:val="28"/>
        </w:rPr>
        <w:t>Игры и упражнения с элементами фольклора прекрасно подходят для развития мелкой моторики и силы мышц рук у маленьких детей. Предлагаемая ниже картотека включает игровые задания, адаптированные специально для малышей 2–3-х лет, позволяющие весело и естественно развивать пальчики и кистевые мышцы.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0683" w:rsidRDefault="00CA0683" w:rsidP="0033300F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4C48D1">
        <w:rPr>
          <w:rFonts w:ascii="Times New Roman" w:hAnsi="Times New Roman" w:cs="Times New Roman"/>
          <w:b/>
          <w:color w:val="002060"/>
          <w:sz w:val="44"/>
          <w:szCs w:val="44"/>
        </w:rPr>
        <w:t>Картотека игр и упражнений на развитие мускулатуры рук и тонких движений пальцев для детей 2–3 лет</w:t>
      </w:r>
    </w:p>
    <w:p w:rsidR="004C48D1" w:rsidRPr="004C48D1" w:rsidRDefault="004C48D1" w:rsidP="0033300F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3631565</wp:posOffset>
            </wp:positionH>
            <wp:positionV relativeFrom="paragraph">
              <wp:posOffset>165100</wp:posOffset>
            </wp:positionV>
            <wp:extent cx="2107565" cy="2633345"/>
            <wp:effectExtent l="57150" t="38100" r="45085" b="14605"/>
            <wp:wrapThrough wrapText="bothSides">
              <wp:wrapPolygon edited="0">
                <wp:start x="-586" y="-313"/>
                <wp:lineTo x="-586" y="21720"/>
                <wp:lineTo x="22062" y="21720"/>
                <wp:lineTo x="22062" y="-313"/>
                <wp:lineTo x="-586" y="-313"/>
              </wp:wrapPolygon>
            </wp:wrapThrough>
            <wp:docPr id="1" name="Рисунок 1" descr="C:\Users\Админ\Desktop\Разместить Байдак\WhatsApp Image 2025-10-31 at 07.40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азместить Байдак\WhatsApp Image 2025-10-31 at 07.40.1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5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263334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300F">
        <w:rPr>
          <w:rFonts w:ascii="Times New Roman" w:hAnsi="Times New Roman" w:cs="Times New Roman"/>
          <w:b/>
          <w:sz w:val="28"/>
          <w:szCs w:val="28"/>
        </w:rPr>
        <w:t>Игра 1. «Колобок катится»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Возраст: 2–3 года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Цель: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Развитие тонкой моторики, укрепление мышц кисти руки, формирование представления о форме шара.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Ход игры: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 xml:space="preserve">Педагог произносит </w:t>
      </w:r>
      <w:proofErr w:type="spellStart"/>
      <w:r w:rsidRPr="0033300F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33300F">
        <w:rPr>
          <w:rFonts w:ascii="Times New Roman" w:hAnsi="Times New Roman" w:cs="Times New Roman"/>
          <w:sz w:val="28"/>
          <w:szCs w:val="28"/>
        </w:rPr>
        <w:t>:</w:t>
      </w:r>
      <w:r w:rsidR="0033300F">
        <w:rPr>
          <w:rFonts w:ascii="Times New Roman" w:hAnsi="Times New Roman" w:cs="Times New Roman"/>
          <w:sz w:val="28"/>
          <w:szCs w:val="28"/>
        </w:rPr>
        <w:t xml:space="preserve"> </w:t>
      </w:r>
      <w:r w:rsidRPr="0033300F">
        <w:rPr>
          <w:rFonts w:ascii="Times New Roman" w:hAnsi="Times New Roman" w:cs="Times New Roman"/>
          <w:sz w:val="28"/>
          <w:szCs w:val="28"/>
        </w:rPr>
        <w:t>«Катился Колобок, покатился боком,</w:t>
      </w:r>
      <w:r w:rsidR="0033300F">
        <w:rPr>
          <w:rFonts w:ascii="Times New Roman" w:hAnsi="Times New Roman" w:cs="Times New Roman"/>
          <w:sz w:val="28"/>
          <w:szCs w:val="28"/>
        </w:rPr>
        <w:t xml:space="preserve"> в</w:t>
      </w:r>
      <w:r w:rsidRPr="0033300F">
        <w:rPr>
          <w:rFonts w:ascii="Times New Roman" w:hAnsi="Times New Roman" w:cs="Times New Roman"/>
          <w:sz w:val="28"/>
          <w:szCs w:val="28"/>
        </w:rPr>
        <w:t>от тут остановись, покажи ладошку!»</w:t>
      </w:r>
      <w:r w:rsidR="0033300F">
        <w:rPr>
          <w:rFonts w:ascii="Times New Roman" w:hAnsi="Times New Roman" w:cs="Times New Roman"/>
          <w:sz w:val="28"/>
          <w:szCs w:val="28"/>
        </w:rPr>
        <w:t xml:space="preserve"> </w:t>
      </w:r>
      <w:r w:rsidRPr="0033300F">
        <w:rPr>
          <w:rFonts w:ascii="Times New Roman" w:hAnsi="Times New Roman" w:cs="Times New Roman"/>
          <w:sz w:val="28"/>
          <w:szCs w:val="28"/>
        </w:rPr>
        <w:t>Ребёнок держит шарик-погремушку в руках и катает его пальцами по поверхности стола или коврика. После сигнала («Покажи ладошку») малыш показывает открытыми руками пальцы вверх.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0683" w:rsidRPr="0033300F" w:rsidRDefault="004C48D1" w:rsidP="003330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231140</wp:posOffset>
            </wp:positionV>
            <wp:extent cx="2086610" cy="2782570"/>
            <wp:effectExtent l="57150" t="38100" r="46990" b="17780"/>
            <wp:wrapThrough wrapText="bothSides">
              <wp:wrapPolygon edited="0">
                <wp:start x="-592" y="-296"/>
                <wp:lineTo x="-592" y="21738"/>
                <wp:lineTo x="22086" y="21738"/>
                <wp:lineTo x="22086" y="-296"/>
                <wp:lineTo x="-592" y="-296"/>
              </wp:wrapPolygon>
            </wp:wrapThrough>
            <wp:docPr id="2" name="Рисунок 2" descr="C:\Users\Админ\Desktop\Разместить Байдак\WhatsApp Image 2025-10-31 at 07.42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Разместить Байдак\WhatsApp Image 2025-10-31 at 07.42.2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27825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683" w:rsidRPr="0033300F">
        <w:rPr>
          <w:rFonts w:ascii="Times New Roman" w:hAnsi="Times New Roman" w:cs="Times New Roman"/>
          <w:b/>
          <w:sz w:val="28"/>
          <w:szCs w:val="28"/>
        </w:rPr>
        <w:t>Упражнение 2. «</w:t>
      </w:r>
      <w:proofErr w:type="spellStart"/>
      <w:proofErr w:type="gramStart"/>
      <w:r w:rsidR="00CA0683" w:rsidRPr="0033300F">
        <w:rPr>
          <w:rFonts w:ascii="Times New Roman" w:hAnsi="Times New Roman" w:cs="Times New Roman"/>
          <w:b/>
          <w:sz w:val="28"/>
          <w:szCs w:val="28"/>
        </w:rPr>
        <w:t>Сорока-белобока</w:t>
      </w:r>
      <w:proofErr w:type="spellEnd"/>
      <w:proofErr w:type="gramEnd"/>
      <w:r w:rsidR="00CA0683" w:rsidRPr="0033300F">
        <w:rPr>
          <w:rFonts w:ascii="Times New Roman" w:hAnsi="Times New Roman" w:cs="Times New Roman"/>
          <w:b/>
          <w:sz w:val="28"/>
          <w:szCs w:val="28"/>
        </w:rPr>
        <w:t>»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Возраст: 2–3 года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Цель: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Укрепление мелких мышц пальцев, обучение концентрации внимания, знакомство с народной традицией.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Ход упражнения: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Воспитатель берёт руку ребёнка и мягко поглаживает ладонь кончиками пальцев, проговаривая стишок</w:t>
      </w:r>
      <w:proofErr w:type="gramStart"/>
      <w:r w:rsidRPr="0033300F">
        <w:rPr>
          <w:rFonts w:ascii="Times New Roman" w:hAnsi="Times New Roman" w:cs="Times New Roman"/>
          <w:sz w:val="28"/>
          <w:szCs w:val="28"/>
        </w:rPr>
        <w:t>:«</w:t>
      </w:r>
      <w:proofErr w:type="spellStart"/>
      <w:proofErr w:type="gramEnd"/>
      <w:r w:rsidRPr="0033300F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r w:rsidRPr="0033300F">
        <w:rPr>
          <w:rFonts w:ascii="Times New Roman" w:hAnsi="Times New Roman" w:cs="Times New Roman"/>
          <w:sz w:val="28"/>
          <w:szCs w:val="28"/>
        </w:rPr>
        <w:t xml:space="preserve"> кашу </w:t>
      </w:r>
      <w:proofErr w:type="spellStart"/>
      <w:r w:rsidRPr="0033300F">
        <w:rPr>
          <w:rFonts w:ascii="Times New Roman" w:hAnsi="Times New Roman" w:cs="Times New Roman"/>
          <w:sz w:val="28"/>
          <w:szCs w:val="28"/>
        </w:rPr>
        <w:t>варила,Деток</w:t>
      </w:r>
      <w:proofErr w:type="spellEnd"/>
      <w:r w:rsidRPr="0033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00F">
        <w:rPr>
          <w:rFonts w:ascii="Times New Roman" w:hAnsi="Times New Roman" w:cs="Times New Roman"/>
          <w:sz w:val="28"/>
          <w:szCs w:val="28"/>
        </w:rPr>
        <w:t>кормила:Этому</w:t>
      </w:r>
      <w:proofErr w:type="spellEnd"/>
      <w:r w:rsidRPr="0033300F">
        <w:rPr>
          <w:rFonts w:ascii="Times New Roman" w:hAnsi="Times New Roman" w:cs="Times New Roman"/>
          <w:sz w:val="28"/>
          <w:szCs w:val="28"/>
        </w:rPr>
        <w:t xml:space="preserve"> дала, этому дала...»При произнесении каждой строки слегка нажимает на соответствующий пальчик.</w:t>
      </w:r>
    </w:p>
    <w:p w:rsidR="00CA0683" w:rsidRPr="0033300F" w:rsidRDefault="000951E4" w:rsidP="003330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3731895</wp:posOffset>
            </wp:positionH>
            <wp:positionV relativeFrom="paragraph">
              <wp:posOffset>27305</wp:posOffset>
            </wp:positionV>
            <wp:extent cx="2030095" cy="2723515"/>
            <wp:effectExtent l="57150" t="38100" r="46355" b="19685"/>
            <wp:wrapThrough wrapText="bothSides">
              <wp:wrapPolygon edited="0">
                <wp:start x="-608" y="-302"/>
                <wp:lineTo x="-608" y="21756"/>
                <wp:lineTo x="22093" y="21756"/>
                <wp:lineTo x="22093" y="-302"/>
                <wp:lineTo x="-608" y="-302"/>
              </wp:wrapPolygon>
            </wp:wrapThrough>
            <wp:docPr id="3" name="Рисунок 3" descr="C:\Users\Админ\Desktop\Разместить Байдак\WhatsApp Image 2025-10-31 at 07.43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Разместить Байдак\WhatsApp Image 2025-10-31 at 07.43.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272351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683" w:rsidRPr="0033300F">
        <w:rPr>
          <w:rFonts w:ascii="Times New Roman" w:hAnsi="Times New Roman" w:cs="Times New Roman"/>
          <w:b/>
          <w:sz w:val="28"/>
          <w:szCs w:val="28"/>
        </w:rPr>
        <w:t>Игра 3. «Петрушка пляшет»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Возраст: 2–3 года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Цель: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Развитее координации движений, развитие тактильной чувствительности, укрепление пальцев.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Ход игры: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Взрослый кладёт маленькие кубики или деревянные палочки перед ребёнком и просит аккуратно перенести их в корзинку, держа двумя пальцами («щипковый захват»). Можно добавить песенку-фольклор</w:t>
      </w:r>
      <w:proofErr w:type="gramStart"/>
      <w:r w:rsidRPr="0033300F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33300F">
        <w:rPr>
          <w:rFonts w:ascii="Times New Roman" w:hAnsi="Times New Roman" w:cs="Times New Roman"/>
          <w:sz w:val="28"/>
          <w:szCs w:val="28"/>
        </w:rPr>
        <w:t xml:space="preserve">Петрушка плясал да </w:t>
      </w:r>
      <w:proofErr w:type="spellStart"/>
      <w:r w:rsidRPr="0033300F">
        <w:rPr>
          <w:rFonts w:ascii="Times New Roman" w:hAnsi="Times New Roman" w:cs="Times New Roman"/>
          <w:sz w:val="28"/>
          <w:szCs w:val="28"/>
        </w:rPr>
        <w:t>плясал,Да</w:t>
      </w:r>
      <w:proofErr w:type="spellEnd"/>
      <w:r w:rsidRPr="0033300F">
        <w:rPr>
          <w:rFonts w:ascii="Times New Roman" w:hAnsi="Times New Roman" w:cs="Times New Roman"/>
          <w:sz w:val="28"/>
          <w:szCs w:val="28"/>
        </w:rPr>
        <w:t xml:space="preserve"> игрушки в корзину собрал.»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300F">
        <w:rPr>
          <w:rFonts w:ascii="Times New Roman" w:hAnsi="Times New Roman" w:cs="Times New Roman"/>
          <w:b/>
          <w:sz w:val="28"/>
          <w:szCs w:val="28"/>
        </w:rPr>
        <w:t>Упражнение 4. «Ёжик колючий»</w:t>
      </w:r>
    </w:p>
    <w:p w:rsidR="00CA0683" w:rsidRPr="0033300F" w:rsidRDefault="004C48D1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153670</wp:posOffset>
            </wp:positionV>
            <wp:extent cx="2138045" cy="2861310"/>
            <wp:effectExtent l="57150" t="38100" r="33655" b="15240"/>
            <wp:wrapThrough wrapText="bothSides">
              <wp:wrapPolygon edited="0">
                <wp:start x="-577" y="-288"/>
                <wp:lineTo x="-577" y="21715"/>
                <wp:lineTo x="21940" y="21715"/>
                <wp:lineTo x="21940" y="-288"/>
                <wp:lineTo x="-577" y="-288"/>
              </wp:wrapPolygon>
            </wp:wrapThrough>
            <wp:docPr id="4" name="Рисунок 4" descr="C:\Users\Админ\Desktop\Разместить Байдак\WhatsApp Image 2025-10-31 at 07.58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Разместить Байдак\WhatsApp Image 2025-10-31 at 07.58.0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28613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683" w:rsidRPr="0033300F">
        <w:rPr>
          <w:rFonts w:ascii="Times New Roman" w:hAnsi="Times New Roman" w:cs="Times New Roman"/>
          <w:sz w:val="28"/>
          <w:szCs w:val="28"/>
        </w:rPr>
        <w:t>Возраст: 2–3 года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Цель: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Тренировка хватательного рефлекса, улучшение координации пальцев, обогащение сенсорного восприятия.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Ход упражнения: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Под руководством взрослого ребёнок сжимает и разжимает игрушечного ёжика из мягкой ткани, массируя шарики-иголки на спине ежонка. Затем взрослый говорит:</w:t>
      </w:r>
      <w:r w:rsidR="0033300F">
        <w:rPr>
          <w:rFonts w:ascii="Times New Roman" w:hAnsi="Times New Roman" w:cs="Times New Roman"/>
          <w:sz w:val="28"/>
          <w:szCs w:val="28"/>
        </w:rPr>
        <w:t xml:space="preserve"> </w:t>
      </w:r>
      <w:r w:rsidRPr="0033300F">
        <w:rPr>
          <w:rFonts w:ascii="Times New Roman" w:hAnsi="Times New Roman" w:cs="Times New Roman"/>
          <w:sz w:val="28"/>
          <w:szCs w:val="28"/>
        </w:rPr>
        <w:t xml:space="preserve">«Ёжик пушистый стал гладким </w:t>
      </w:r>
      <w:proofErr w:type="gramStart"/>
      <w:r w:rsidRPr="0033300F">
        <w:rPr>
          <w:rFonts w:ascii="Times New Roman" w:hAnsi="Times New Roman" w:cs="Times New Roman"/>
          <w:sz w:val="28"/>
          <w:szCs w:val="28"/>
        </w:rPr>
        <w:t>—Р</w:t>
      </w:r>
      <w:proofErr w:type="gramEnd"/>
      <w:r w:rsidRPr="0033300F">
        <w:rPr>
          <w:rFonts w:ascii="Times New Roman" w:hAnsi="Times New Roman" w:cs="Times New Roman"/>
          <w:sz w:val="28"/>
          <w:szCs w:val="28"/>
        </w:rPr>
        <w:t>асправил лапки наши снова упругими стали!»</w:t>
      </w:r>
    </w:p>
    <w:p w:rsidR="00CA0683" w:rsidRPr="0033300F" w:rsidRDefault="000951E4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429260</wp:posOffset>
            </wp:positionV>
            <wp:extent cx="1971040" cy="2624455"/>
            <wp:effectExtent l="57150" t="38100" r="29210" b="23495"/>
            <wp:wrapThrough wrapText="bothSides">
              <wp:wrapPolygon edited="0">
                <wp:start x="-626" y="-314"/>
                <wp:lineTo x="-626" y="21793"/>
                <wp:lineTo x="21920" y="21793"/>
                <wp:lineTo x="21920" y="-314"/>
                <wp:lineTo x="-626" y="-314"/>
              </wp:wrapPolygon>
            </wp:wrapThrough>
            <wp:docPr id="5" name="Рисунок 5" descr="C:\Users\Админ\Desktop\Разместить Байдак\WhatsApp Image 2025-10-31 at 07.58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Разместить Байдак\WhatsApp Image 2025-10-31 at 07.58.5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26244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48D1" w:rsidRDefault="004C48D1" w:rsidP="003330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300F">
        <w:rPr>
          <w:rFonts w:ascii="Times New Roman" w:hAnsi="Times New Roman" w:cs="Times New Roman"/>
          <w:b/>
          <w:sz w:val="28"/>
          <w:szCs w:val="28"/>
        </w:rPr>
        <w:t>Игра 5. «Курочка клюёт зёрнышки»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Возраст: 2–3 года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Цель:</w:t>
      </w:r>
      <w:r w:rsidR="004C48D1" w:rsidRPr="004C48D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Формирование точности захвата мелкими предметами, стимуляция пальцев рук.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Ход игры: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 xml:space="preserve">Перед ребёнком рассыпаны небольшие пластиковые фасоли или пуговицы («зернышки»), которыми он собирает пальцем, имитируя </w:t>
      </w:r>
      <w:proofErr w:type="spellStart"/>
      <w:r w:rsidRPr="0033300F">
        <w:rPr>
          <w:rFonts w:ascii="Times New Roman" w:hAnsi="Times New Roman" w:cs="Times New Roman"/>
          <w:sz w:val="28"/>
          <w:szCs w:val="28"/>
        </w:rPr>
        <w:t>птичку-клушку</w:t>
      </w:r>
      <w:proofErr w:type="spellEnd"/>
      <w:r w:rsidRPr="0033300F">
        <w:rPr>
          <w:rFonts w:ascii="Times New Roman" w:hAnsi="Times New Roman" w:cs="Times New Roman"/>
          <w:sz w:val="28"/>
          <w:szCs w:val="28"/>
        </w:rPr>
        <w:t xml:space="preserve">. Взрослый </w:t>
      </w:r>
      <w:r w:rsidRPr="0033300F">
        <w:rPr>
          <w:rFonts w:ascii="Times New Roman" w:hAnsi="Times New Roman" w:cs="Times New Roman"/>
          <w:sz w:val="28"/>
          <w:szCs w:val="28"/>
        </w:rPr>
        <w:lastRenderedPageBreak/>
        <w:t>сопровождает игрой фольклорную фразу</w:t>
      </w:r>
      <w:proofErr w:type="gramStart"/>
      <w:r w:rsidRPr="0033300F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33300F">
        <w:rPr>
          <w:rFonts w:ascii="Times New Roman" w:hAnsi="Times New Roman" w:cs="Times New Roman"/>
          <w:sz w:val="28"/>
          <w:szCs w:val="28"/>
        </w:rPr>
        <w:t>Клюёт курочка зернышки, всё найдёт — ничего не пропустит».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1E4" w:rsidRDefault="000951E4" w:rsidP="003330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0683" w:rsidRPr="0033300F" w:rsidRDefault="000951E4" w:rsidP="003330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3538220</wp:posOffset>
            </wp:positionH>
            <wp:positionV relativeFrom="paragraph">
              <wp:posOffset>117475</wp:posOffset>
            </wp:positionV>
            <wp:extent cx="2272665" cy="3035935"/>
            <wp:effectExtent l="57150" t="38100" r="32385" b="12065"/>
            <wp:wrapThrough wrapText="bothSides">
              <wp:wrapPolygon edited="0">
                <wp:start x="-543" y="-271"/>
                <wp:lineTo x="-543" y="21686"/>
                <wp:lineTo x="21908" y="21686"/>
                <wp:lineTo x="21908" y="-271"/>
                <wp:lineTo x="-543" y="-271"/>
              </wp:wrapPolygon>
            </wp:wrapThrough>
            <wp:docPr id="6" name="Рисунок 6" descr="C:\Users\Админ\Desktop\Разместить Байдак\WhatsApp Image 2025-10-31 at 07.59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Разместить Байдак\WhatsApp Image 2025-10-31 at 07.59.10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30359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683" w:rsidRPr="0033300F">
        <w:rPr>
          <w:rFonts w:ascii="Times New Roman" w:hAnsi="Times New Roman" w:cs="Times New Roman"/>
          <w:b/>
          <w:sz w:val="28"/>
          <w:szCs w:val="28"/>
        </w:rPr>
        <w:t>Упражнение 6. «</w:t>
      </w:r>
      <w:proofErr w:type="spellStart"/>
      <w:r w:rsidR="00CA0683" w:rsidRPr="0033300F">
        <w:rPr>
          <w:rFonts w:ascii="Times New Roman" w:hAnsi="Times New Roman" w:cs="Times New Roman"/>
          <w:b/>
          <w:sz w:val="28"/>
          <w:szCs w:val="28"/>
        </w:rPr>
        <w:t>Капустка</w:t>
      </w:r>
      <w:proofErr w:type="spellEnd"/>
      <w:r w:rsidR="00CA0683" w:rsidRPr="0033300F">
        <w:rPr>
          <w:rFonts w:ascii="Times New Roman" w:hAnsi="Times New Roman" w:cs="Times New Roman"/>
          <w:b/>
          <w:sz w:val="28"/>
          <w:szCs w:val="28"/>
        </w:rPr>
        <w:t xml:space="preserve"> хрустит»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Возраст: 2–3 года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Цель: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Повышение силы сжатия пальцев, стимулирование осознания формы объектов.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Ход упражнения: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00F">
        <w:rPr>
          <w:rFonts w:ascii="Times New Roman" w:hAnsi="Times New Roman" w:cs="Times New Roman"/>
          <w:sz w:val="28"/>
          <w:szCs w:val="28"/>
        </w:rPr>
        <w:t>Ребёнок берет кусочек мягкого поролона или салфетки и мнёт его пальцами обеих рук, создавая впечатление, будто ест капусту, сопровождающийся звучанием детской считалки:</w:t>
      </w:r>
      <w:r w:rsidR="0033300F">
        <w:rPr>
          <w:rFonts w:ascii="Times New Roman" w:hAnsi="Times New Roman" w:cs="Times New Roman"/>
          <w:sz w:val="28"/>
          <w:szCs w:val="28"/>
        </w:rPr>
        <w:t xml:space="preserve"> </w:t>
      </w:r>
      <w:r w:rsidRPr="0033300F">
        <w:rPr>
          <w:rFonts w:ascii="Times New Roman" w:hAnsi="Times New Roman" w:cs="Times New Roman"/>
          <w:sz w:val="28"/>
          <w:szCs w:val="28"/>
        </w:rPr>
        <w:t>«Хрустит капуста белосн</w:t>
      </w:r>
      <w:r w:rsidR="0033300F">
        <w:rPr>
          <w:rFonts w:ascii="Times New Roman" w:hAnsi="Times New Roman" w:cs="Times New Roman"/>
          <w:sz w:val="28"/>
          <w:szCs w:val="28"/>
        </w:rPr>
        <w:t>ежная, сладкая, вкусная… Аппети</w:t>
      </w:r>
      <w:r w:rsidRPr="0033300F">
        <w:rPr>
          <w:rFonts w:ascii="Times New Roman" w:hAnsi="Times New Roman" w:cs="Times New Roman"/>
          <w:sz w:val="28"/>
          <w:szCs w:val="28"/>
        </w:rPr>
        <w:t>тненькая моя!»</w:t>
      </w:r>
    </w:p>
    <w:p w:rsidR="00CA0683" w:rsidRPr="0033300F" w:rsidRDefault="00CA0683" w:rsidP="003330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1E4" w:rsidRDefault="000951E4" w:rsidP="003330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1E4" w:rsidRDefault="000951E4" w:rsidP="003330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0683" w:rsidRPr="000951E4" w:rsidRDefault="00CA0683" w:rsidP="003330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951E4">
        <w:rPr>
          <w:rFonts w:ascii="Times New Roman" w:hAnsi="Times New Roman" w:cs="Times New Roman"/>
          <w:i/>
          <w:sz w:val="28"/>
          <w:szCs w:val="28"/>
        </w:rPr>
        <w:t>Заключение</w:t>
      </w:r>
    </w:p>
    <w:p w:rsidR="00CA0683" w:rsidRPr="000951E4" w:rsidRDefault="00CA0683" w:rsidP="003330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951E4">
        <w:rPr>
          <w:rFonts w:ascii="Times New Roman" w:hAnsi="Times New Roman" w:cs="Times New Roman"/>
          <w:i/>
          <w:sz w:val="28"/>
          <w:szCs w:val="28"/>
        </w:rPr>
        <w:t xml:space="preserve">Регулярное проведение подобных игровых заданий обеспечивает всестороннее развитие ребёнка, стимулирует </w:t>
      </w:r>
      <w:proofErr w:type="spellStart"/>
      <w:r w:rsidRPr="000951E4">
        <w:rPr>
          <w:rFonts w:ascii="Times New Roman" w:hAnsi="Times New Roman" w:cs="Times New Roman"/>
          <w:i/>
          <w:sz w:val="28"/>
          <w:szCs w:val="28"/>
        </w:rPr>
        <w:t>сенсомоторику</w:t>
      </w:r>
      <w:proofErr w:type="spellEnd"/>
      <w:r w:rsidRPr="000951E4">
        <w:rPr>
          <w:rFonts w:ascii="Times New Roman" w:hAnsi="Times New Roman" w:cs="Times New Roman"/>
          <w:i/>
          <w:sz w:val="28"/>
          <w:szCs w:val="28"/>
        </w:rPr>
        <w:t>, улучшает общую физическую подготовку и способствует формированию позитивного отношения к собственному телу и окружающему миру.</w:t>
      </w:r>
    </w:p>
    <w:p w:rsidR="006877EF" w:rsidRPr="0033300F" w:rsidRDefault="006877EF" w:rsidP="0033300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877EF" w:rsidRPr="0033300F" w:rsidSect="004C48D1">
      <w:pgSz w:w="11906" w:h="16838"/>
      <w:pgMar w:top="1135" w:right="850" w:bottom="1134" w:left="1701" w:header="708" w:footer="708" w:gutter="0"/>
      <w:pgBorders w:offsetFrom="page">
        <w:top w:val="thickThinMediumGap" w:sz="24" w:space="24" w:color="365F91" w:themeColor="accent1" w:themeShade="BF"/>
        <w:left w:val="thickThinMediumGap" w:sz="24" w:space="24" w:color="365F91" w:themeColor="accent1" w:themeShade="BF"/>
        <w:bottom w:val="thinThickMediumGap" w:sz="24" w:space="24" w:color="365F91" w:themeColor="accent1" w:themeShade="BF"/>
        <w:right w:val="thinThickMediumGap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A0683"/>
    <w:rsid w:val="000951E4"/>
    <w:rsid w:val="0033300F"/>
    <w:rsid w:val="004C48D1"/>
    <w:rsid w:val="006114BA"/>
    <w:rsid w:val="006877EF"/>
    <w:rsid w:val="00CA0683"/>
    <w:rsid w:val="00D1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EF"/>
  </w:style>
  <w:style w:type="paragraph" w:styleId="2">
    <w:name w:val="heading 2"/>
    <w:basedOn w:val="a"/>
    <w:link w:val="20"/>
    <w:uiPriority w:val="9"/>
    <w:qFormat/>
    <w:rsid w:val="00CA0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A06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A06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6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06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A06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A0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068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iieem">
    <w:name w:val="sc-iieem"/>
    <w:basedOn w:val="a"/>
    <w:rsid w:val="00CA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djvmmf">
    <w:name w:val="sc-djvmmf"/>
    <w:basedOn w:val="a0"/>
    <w:rsid w:val="00CA0683"/>
  </w:style>
  <w:style w:type="paragraph" w:styleId="a3">
    <w:name w:val="Balloon Text"/>
    <w:basedOn w:val="a"/>
    <w:link w:val="a4"/>
    <w:uiPriority w:val="99"/>
    <w:semiHidden/>
    <w:unhideWhenUsed/>
    <w:rsid w:val="0033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2025-10-30T07:37:00Z</cp:lastPrinted>
  <dcterms:created xsi:type="dcterms:W3CDTF">2025-10-20T08:23:00Z</dcterms:created>
  <dcterms:modified xsi:type="dcterms:W3CDTF">2025-10-31T10:23:00Z</dcterms:modified>
</cp:coreProperties>
</file>